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3996"/>
        <w:gridCol w:w="456"/>
        <w:gridCol w:w="4551"/>
      </w:tblGrid>
      <w:tr w:rsidR="00860389" w:rsidTr="00860389">
        <w:trPr>
          <w:trHeight w:val="1213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« ТУМНЬЫМУЧАШ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ЯЛЫСЕ ПОСЕЛЕНИЙ»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МУНИЦИПАЛЬНЫЙ 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ОБРАЗОВАНИЙЫН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АДМИНИСТРАЦИЙЖЕ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860389" w:rsidRDefault="00860389">
            <w:pPr>
              <w:pStyle w:val="1"/>
              <w:rPr>
                <w:rFonts w:eastAsiaTheme="minorEastAsi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АДМИНИСТРАЦИЯ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МУНИЦИПАЛЬНОГО 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ОБРАЗОВАНИЯ 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«ТУМЬЮМУЧАШСКОЕ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СЕЛЬСКОЕ ПОСЕЛЕНИЕ»</w:t>
            </w:r>
          </w:p>
          <w:p w:rsidR="00860389" w:rsidRDefault="00860389">
            <w:pPr>
              <w:pStyle w:val="1"/>
              <w:rPr>
                <w:rFonts w:eastAsiaTheme="minorEastAsia"/>
              </w:rPr>
            </w:pPr>
          </w:p>
        </w:tc>
      </w:tr>
      <w:tr w:rsidR="00860389" w:rsidTr="00860389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ПУНЧАЛ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860389" w:rsidRDefault="00860389">
            <w:pPr>
              <w:pStyle w:val="1"/>
              <w:rPr>
                <w:rFonts w:eastAsiaTheme="minorEastAsia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0389" w:rsidRDefault="00860389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ПОСТАНОВЛЕНИЕ</w:t>
            </w:r>
          </w:p>
        </w:tc>
      </w:tr>
      <w:tr w:rsidR="00860389" w:rsidTr="00860389">
        <w:trPr>
          <w:cantSplit/>
        </w:trPr>
        <w:tc>
          <w:tcPr>
            <w:tcW w:w="90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60389" w:rsidRDefault="008B1DBC">
            <w:pPr>
              <w:jc w:val="center"/>
              <w:rPr>
                <w:sz w:val="24"/>
                <w:lang w:eastAsia="en-US"/>
              </w:rPr>
            </w:pPr>
            <w:r w:rsidRPr="008B1DBC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s1027" style="position:absolute;left:0;text-align:left;margin-left:-68.3pt;margin-top:7.05pt;width:50.4pt;height:29.25pt;z-index:251657216;mso-position-horizontal-relative:text;mso-position-vertical-relative:text" stroked="f">
                  <v:textbox>
                    <w:txbxContent>
                      <w:p w:rsidR="00860389" w:rsidRDefault="00860389" w:rsidP="00860389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  <w:r w:rsidRPr="008B1DBC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s1026" style="position:absolute;left:0;text-align:left;margin-left:445.3pt;margin-top:.55pt;width:44.4pt;height:29.25pt;z-index:251658240;mso-position-horizontal-relative:text;mso-position-vertical-relative:text" stroked="f">
                  <v:textbox>
                    <w:txbxContent>
                      <w:p w:rsidR="00860389" w:rsidRDefault="00860389" w:rsidP="00860389">
                        <w:pPr>
                          <w:pStyle w:val="a4"/>
                          <w:tabs>
                            <w:tab w:val="left" w:pos="708"/>
                          </w:tabs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860389" w:rsidRDefault="00860389" w:rsidP="00860389">
      <w:pPr>
        <w:pStyle w:val="a6"/>
        <w:rPr>
          <w:b w:val="0"/>
          <w:szCs w:val="20"/>
        </w:rPr>
      </w:pPr>
    </w:p>
    <w:p w:rsidR="00860389" w:rsidRDefault="005A7422" w:rsidP="00860389">
      <w:pPr>
        <w:pStyle w:val="a6"/>
        <w:jc w:val="center"/>
        <w:rPr>
          <w:b w:val="0"/>
        </w:rPr>
      </w:pPr>
      <w:r>
        <w:rPr>
          <w:b w:val="0"/>
        </w:rPr>
        <w:t>от 21  декабря 2012 года № 80</w:t>
      </w:r>
    </w:p>
    <w:p w:rsidR="00860389" w:rsidRDefault="00860389" w:rsidP="00860389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860389" w:rsidTr="00860389">
        <w:trPr>
          <w:trHeight w:val="447"/>
        </w:trPr>
        <w:tc>
          <w:tcPr>
            <w:tcW w:w="9540" w:type="dxa"/>
          </w:tcPr>
          <w:p w:rsidR="00860389" w:rsidRDefault="00860389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D7B53" w:rsidRDefault="00860389" w:rsidP="003D7B5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от</w:t>
      </w:r>
      <w:r w:rsidR="003D7B53">
        <w:rPr>
          <w:rFonts w:ascii="Times New Roman" w:hAnsi="Times New Roman" w:cs="Times New Roman"/>
          <w:b/>
          <w:sz w:val="28"/>
          <w:szCs w:val="28"/>
        </w:rPr>
        <w:t xml:space="preserve"> 26 октября 2012 года №51 «</w:t>
      </w:r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86038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по предоставлению</w:t>
      </w:r>
      <w:r w:rsidR="003D7B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389">
        <w:rPr>
          <w:rFonts w:ascii="Times New Roman" w:hAnsi="Times New Roman" w:cs="Times New Roman"/>
          <w:b/>
          <w:sz w:val="28"/>
          <w:szCs w:val="28"/>
        </w:rPr>
        <w:t>муниципальной услуги «</w:t>
      </w:r>
      <w:r w:rsidR="003D7B53">
        <w:rPr>
          <w:rFonts w:ascii="Times New Roman" w:hAnsi="Times New Roman" w:cs="Times New Roman"/>
          <w:b/>
          <w:sz w:val="28"/>
          <w:szCs w:val="28"/>
        </w:rPr>
        <w:t>Принятие граждан на учет в качестве нуждающихся в жилых помещениях»</w:t>
      </w:r>
    </w:p>
    <w:p w:rsidR="003D7B53" w:rsidRDefault="003D7B53" w:rsidP="003D7B5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B53" w:rsidRDefault="003D7B53" w:rsidP="003D7B5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3D7B53"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>трация муниципального образования «Тумьюмучашское сельское поселение» п о с т а н о в л я е т:</w:t>
      </w:r>
    </w:p>
    <w:p w:rsidR="006036E0" w:rsidRDefault="003D7B53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«Тумьюмучашское сельское посе</w:t>
      </w:r>
      <w:r w:rsidR="005A7422">
        <w:rPr>
          <w:rFonts w:ascii="Times New Roman" w:hAnsi="Times New Roman" w:cs="Times New Roman"/>
          <w:sz w:val="28"/>
          <w:szCs w:val="28"/>
        </w:rPr>
        <w:t>ление» от 26 октября 2012 года №</w:t>
      </w:r>
      <w:r>
        <w:rPr>
          <w:rFonts w:ascii="Times New Roman" w:hAnsi="Times New Roman" w:cs="Times New Roman"/>
          <w:sz w:val="28"/>
          <w:szCs w:val="28"/>
        </w:rPr>
        <w:t xml:space="preserve"> 51 «Об утверждении административного регламента по предоставлению муниципальной услуги «Принятие граждан на учет в качестве нуждающихся в жилых помещениях» следующие изменения:</w:t>
      </w:r>
    </w:p>
    <w:p w:rsidR="003D7B53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1) п</w:t>
      </w:r>
      <w:r w:rsidR="008245B9">
        <w:rPr>
          <w:rFonts w:ascii="Times New Roman" w:hAnsi="Times New Roman" w:cs="Times New Roman"/>
          <w:sz w:val="28"/>
          <w:szCs w:val="28"/>
        </w:rPr>
        <w:t>ункт 1.2. части 1 дополнить словами "а также многофункциональный центр предоставления государственных и муниципальных услуг (далее - многофункциональный центр)."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2) п</w:t>
      </w:r>
      <w:r w:rsidR="008245B9">
        <w:rPr>
          <w:rFonts w:ascii="Times New Roman" w:hAnsi="Times New Roman" w:cs="Times New Roman"/>
          <w:sz w:val="28"/>
          <w:szCs w:val="28"/>
        </w:rPr>
        <w:t>ункт 2.1.1. части 2 дополнить пунктом следующего содержания:        "- многофункциональным центром."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3) п</w:t>
      </w:r>
      <w:r w:rsidR="008245B9">
        <w:rPr>
          <w:rFonts w:ascii="Times New Roman" w:hAnsi="Times New Roman" w:cs="Times New Roman"/>
          <w:sz w:val="28"/>
          <w:szCs w:val="28"/>
        </w:rPr>
        <w:t>ункт 2.1.2. части 2 дополнить пунктом следующего содержания:</w:t>
      </w:r>
    </w:p>
    <w:p w:rsidR="008245B9" w:rsidRDefault="008245B9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"Многофункциональный центр находится по адресу:</w:t>
      </w:r>
    </w:p>
    <w:p w:rsidR="008245B9" w:rsidRDefault="005A7422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425569</w:t>
      </w:r>
      <w:r w:rsidR="008245B9">
        <w:rPr>
          <w:rFonts w:ascii="Times New Roman" w:hAnsi="Times New Roman" w:cs="Times New Roman"/>
          <w:sz w:val="28"/>
          <w:szCs w:val="28"/>
        </w:rPr>
        <w:t>, Республика Марий Эл, Куженерски</w:t>
      </w:r>
      <w:r>
        <w:rPr>
          <w:rFonts w:ascii="Times New Roman" w:hAnsi="Times New Roman" w:cs="Times New Roman"/>
          <w:sz w:val="28"/>
          <w:szCs w:val="28"/>
        </w:rPr>
        <w:t>й район, с. Русские Шои, ул. Центральная, д.10;</w:t>
      </w:r>
    </w:p>
    <w:p w:rsidR="008245B9" w:rsidRDefault="008245B9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425550, Республика Марий Эл, пгт. Куженер, ул. Комсомольская, д.13."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01B6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03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4) п</w:t>
      </w:r>
      <w:r w:rsidR="008245B9">
        <w:rPr>
          <w:rFonts w:ascii="Times New Roman" w:hAnsi="Times New Roman" w:cs="Times New Roman"/>
          <w:sz w:val="28"/>
          <w:szCs w:val="28"/>
        </w:rPr>
        <w:t>ункт 2.1.5. части 2 изложить в следующей редакции:</w:t>
      </w:r>
    </w:p>
    <w:p w:rsidR="008245B9" w:rsidRDefault="008245B9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"2.1.5. Консультации (справки) по вопросам предоставления муниципальной услуги предоставляются специалистом Администрации, либо специалистом многофункционального центра."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5) п</w:t>
      </w:r>
      <w:r w:rsidR="008245B9">
        <w:rPr>
          <w:rFonts w:ascii="Times New Roman" w:hAnsi="Times New Roman" w:cs="Times New Roman"/>
          <w:sz w:val="28"/>
          <w:szCs w:val="28"/>
        </w:rPr>
        <w:t>ункт 2.1.6. части 2 после слов "мест и графиков приема граждан специалистами администрации" дополнить словами "многофункционального центра"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6) п</w:t>
      </w:r>
      <w:r w:rsidR="008245B9">
        <w:rPr>
          <w:rFonts w:ascii="Times New Roman" w:hAnsi="Times New Roman" w:cs="Times New Roman"/>
          <w:sz w:val="28"/>
          <w:szCs w:val="28"/>
        </w:rPr>
        <w:t>ункт 3.1.1.1. части 3 изложить в следующей редакции:</w:t>
      </w:r>
    </w:p>
    <w:p w:rsidR="008245B9" w:rsidRDefault="008245B9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"3.1.1.1. Основанием для начала административной процедуры является обращение граждан в Администрацию, либо непосредственно в многофункциональный центр."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7) п</w:t>
      </w:r>
      <w:r w:rsidR="008245B9">
        <w:rPr>
          <w:rFonts w:ascii="Times New Roman" w:hAnsi="Times New Roman" w:cs="Times New Roman"/>
          <w:sz w:val="28"/>
          <w:szCs w:val="28"/>
        </w:rPr>
        <w:t>ункт 3.1.2.1. части 3 дополнить словами "либо непосредственно в многофункциональный центр."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8) п</w:t>
      </w:r>
      <w:r w:rsidR="008245B9">
        <w:rPr>
          <w:rFonts w:ascii="Times New Roman" w:hAnsi="Times New Roman" w:cs="Times New Roman"/>
          <w:sz w:val="28"/>
          <w:szCs w:val="28"/>
        </w:rPr>
        <w:t>ункт 3.1.2.2. части 3 дополнить словами "либо через многофункциональный центр"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8245B9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9)</w:t>
      </w:r>
      <w:r w:rsidR="008245B9">
        <w:rPr>
          <w:rFonts w:ascii="Times New Roman" w:hAnsi="Times New Roman" w:cs="Times New Roman"/>
          <w:sz w:val="28"/>
          <w:szCs w:val="28"/>
        </w:rPr>
        <w:t xml:space="preserve"> </w:t>
      </w:r>
      <w:r w:rsidR="006001B6">
        <w:rPr>
          <w:rFonts w:ascii="Times New Roman" w:hAnsi="Times New Roman" w:cs="Times New Roman"/>
          <w:sz w:val="28"/>
          <w:szCs w:val="28"/>
        </w:rPr>
        <w:t>п</w:t>
      </w:r>
      <w:r w:rsidR="005A7422">
        <w:rPr>
          <w:rFonts w:ascii="Times New Roman" w:hAnsi="Times New Roman" w:cs="Times New Roman"/>
          <w:sz w:val="28"/>
          <w:szCs w:val="28"/>
        </w:rPr>
        <w:t>ункт 3.1.2.5. части 3 после слов "в день их поступления в Администрацию" дополнить словами "либо в многофункциональный центр."</w:t>
      </w:r>
      <w:r w:rsidR="006001B6">
        <w:rPr>
          <w:rFonts w:ascii="Times New Roman" w:hAnsi="Times New Roman" w:cs="Times New Roman"/>
          <w:sz w:val="28"/>
          <w:szCs w:val="28"/>
        </w:rPr>
        <w:t>;</w:t>
      </w:r>
    </w:p>
    <w:p w:rsidR="005A7422" w:rsidRPr="003D7B53" w:rsidRDefault="006036E0" w:rsidP="006036E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01B6">
        <w:rPr>
          <w:rFonts w:ascii="Times New Roman" w:hAnsi="Times New Roman" w:cs="Times New Roman"/>
          <w:sz w:val="28"/>
          <w:szCs w:val="28"/>
        </w:rPr>
        <w:t>10) п</w:t>
      </w:r>
      <w:r w:rsidR="005A7422">
        <w:rPr>
          <w:rFonts w:ascii="Times New Roman" w:hAnsi="Times New Roman" w:cs="Times New Roman"/>
          <w:sz w:val="28"/>
          <w:szCs w:val="28"/>
        </w:rPr>
        <w:t>ункт 3.1.2.5. части 3 после слов "Специалист, ответственный за прием документов, оформляет расписку в получении документов с указанием их перечня и даты их получения Администрацией" дополнить словами "либо многофункциональным центром".</w:t>
      </w:r>
    </w:p>
    <w:p w:rsidR="00860389" w:rsidRPr="00860389" w:rsidRDefault="00860389" w:rsidP="003D7B53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60389" w:rsidRPr="00860389" w:rsidRDefault="00860389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60389" w:rsidRPr="00860389" w:rsidRDefault="00860389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</w:p>
    <w:bookmarkEnd w:id="0"/>
    <w:p w:rsidR="00860389" w:rsidRPr="00860389" w:rsidRDefault="00860389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60389" w:rsidRPr="00860389" w:rsidRDefault="003D7B53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</w:t>
      </w:r>
      <w:r w:rsidR="00860389" w:rsidRPr="0086038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60389" w:rsidRPr="00860389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        </w:t>
      </w:r>
    </w:p>
    <w:p w:rsidR="00860389" w:rsidRPr="00860389" w:rsidRDefault="00860389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6038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0389" w:rsidRPr="00860389" w:rsidRDefault="00860389" w:rsidP="0086038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60389">
        <w:rPr>
          <w:rFonts w:ascii="Times New Roman" w:hAnsi="Times New Roman" w:cs="Times New Roman"/>
          <w:sz w:val="28"/>
          <w:szCs w:val="28"/>
        </w:rPr>
        <w:t xml:space="preserve">«Тумьюмучашское сельское поселение»        </w:t>
      </w:r>
      <w:r w:rsidR="003D7B53">
        <w:rPr>
          <w:rFonts w:ascii="Times New Roman" w:hAnsi="Times New Roman" w:cs="Times New Roman"/>
          <w:sz w:val="28"/>
          <w:szCs w:val="28"/>
        </w:rPr>
        <w:t xml:space="preserve">                    О.В.Иванов</w:t>
      </w:r>
    </w:p>
    <w:p w:rsidR="00860389" w:rsidRDefault="00860389" w:rsidP="00860389">
      <w:pPr>
        <w:rPr>
          <w:sz w:val="28"/>
          <w:szCs w:val="28"/>
        </w:rPr>
      </w:pPr>
    </w:p>
    <w:p w:rsidR="005F6A00" w:rsidRDefault="005F6A00"/>
    <w:sectPr w:rsidR="005F6A00" w:rsidSect="005F6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A086B"/>
    <w:multiLevelType w:val="hybridMultilevel"/>
    <w:tmpl w:val="15328610"/>
    <w:lvl w:ilvl="0" w:tplc="02B89C8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60389"/>
    <w:rsid w:val="002A6F11"/>
    <w:rsid w:val="003D7B53"/>
    <w:rsid w:val="003F4E96"/>
    <w:rsid w:val="005A7422"/>
    <w:rsid w:val="005F6A00"/>
    <w:rsid w:val="006001B6"/>
    <w:rsid w:val="006036E0"/>
    <w:rsid w:val="008245B9"/>
    <w:rsid w:val="00860389"/>
    <w:rsid w:val="008B1DBC"/>
    <w:rsid w:val="008D3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00"/>
  </w:style>
  <w:style w:type="paragraph" w:styleId="1">
    <w:name w:val="heading 1"/>
    <w:basedOn w:val="a"/>
    <w:next w:val="a"/>
    <w:link w:val="10"/>
    <w:qFormat/>
    <w:rsid w:val="008603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389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Normal (Web)"/>
    <w:basedOn w:val="a"/>
    <w:unhideWhenUsed/>
    <w:rsid w:val="00860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unhideWhenUsed/>
    <w:rsid w:val="008603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86038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semiHidden/>
    <w:unhideWhenUsed/>
    <w:rsid w:val="00860389"/>
    <w:pPr>
      <w:spacing w:after="0" w:line="240" w:lineRule="auto"/>
      <w:jc w:val="both"/>
    </w:pPr>
    <w:rPr>
      <w:rFonts w:ascii="Times New Roman" w:eastAsia="Times New Roman" w:hAnsi="Times New Roman" w:cs="Times New Roman"/>
      <w:b/>
      <w:spacing w:val="-6"/>
      <w:sz w:val="28"/>
      <w:szCs w:val="24"/>
    </w:rPr>
  </w:style>
  <w:style w:type="character" w:customStyle="1" w:styleId="a7">
    <w:name w:val="Основной текст Знак"/>
    <w:basedOn w:val="a0"/>
    <w:link w:val="a6"/>
    <w:semiHidden/>
    <w:rsid w:val="00860389"/>
    <w:rPr>
      <w:rFonts w:ascii="Times New Roman" w:eastAsia="Times New Roman" w:hAnsi="Times New Roman" w:cs="Times New Roman"/>
      <w:b/>
      <w:spacing w:val="-6"/>
      <w:sz w:val="28"/>
      <w:szCs w:val="24"/>
    </w:rPr>
  </w:style>
  <w:style w:type="paragraph" w:styleId="a8">
    <w:name w:val="No Spacing"/>
    <w:uiPriority w:val="1"/>
    <w:qFormat/>
    <w:rsid w:val="008603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Администратор</cp:lastModifiedBy>
  <cp:revision>7</cp:revision>
  <dcterms:created xsi:type="dcterms:W3CDTF">2013-02-08T13:53:00Z</dcterms:created>
  <dcterms:modified xsi:type="dcterms:W3CDTF">2013-02-11T00:22:00Z</dcterms:modified>
</cp:coreProperties>
</file>